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FB" w:rsidRPr="004B269B" w:rsidRDefault="007662FB" w:rsidP="007662FB">
      <w:pPr>
        <w:jc w:val="center"/>
        <w:rPr>
          <w:rFonts w:ascii="Times New Roman" w:hAnsi="Times New Roman"/>
          <w:b/>
          <w:sz w:val="24"/>
          <w:szCs w:val="24"/>
        </w:rPr>
      </w:pPr>
      <w:r w:rsidRPr="004B269B">
        <w:rPr>
          <w:rFonts w:ascii="Times New Roman" w:hAnsi="Times New Roman"/>
          <w:b/>
          <w:sz w:val="24"/>
          <w:szCs w:val="24"/>
        </w:rPr>
        <w:t>Индивидуальный образов</w:t>
      </w:r>
      <w:r w:rsidR="008D2C57">
        <w:rPr>
          <w:rFonts w:ascii="Times New Roman" w:hAnsi="Times New Roman"/>
          <w:b/>
          <w:sz w:val="24"/>
          <w:szCs w:val="24"/>
        </w:rPr>
        <w:t>ательный маршрут учителя на 2014-18</w:t>
      </w:r>
      <w:r w:rsidRPr="004B269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662FB" w:rsidRPr="004B269B" w:rsidRDefault="007662FB" w:rsidP="007662FB">
      <w:pPr>
        <w:jc w:val="center"/>
        <w:rPr>
          <w:rFonts w:ascii="Times New Roman" w:hAnsi="Times New Roman"/>
          <w:b/>
          <w:sz w:val="24"/>
          <w:szCs w:val="24"/>
        </w:rPr>
      </w:pPr>
      <w:r w:rsidRPr="004B269B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4B269B">
        <w:rPr>
          <w:rFonts w:ascii="Times New Roman" w:hAnsi="Times New Roman"/>
          <w:b/>
          <w:sz w:val="24"/>
          <w:szCs w:val="24"/>
        </w:rPr>
        <w:t>АрылахскаяАСОШ</w:t>
      </w:r>
      <w:proofErr w:type="spellEnd"/>
      <w:r w:rsidRPr="004B269B">
        <w:rPr>
          <w:rFonts w:ascii="Times New Roman" w:hAnsi="Times New Roman"/>
          <w:b/>
          <w:sz w:val="24"/>
          <w:szCs w:val="24"/>
        </w:rPr>
        <w:t xml:space="preserve">  имени Л.Попова»</w:t>
      </w:r>
    </w:p>
    <w:p w:rsidR="007662FB" w:rsidRPr="004B269B" w:rsidRDefault="007662FB" w:rsidP="007662FB">
      <w:pPr>
        <w:jc w:val="center"/>
        <w:rPr>
          <w:rFonts w:ascii="Times New Roman" w:hAnsi="Times New Roman"/>
          <w:b/>
          <w:sz w:val="24"/>
          <w:szCs w:val="24"/>
        </w:rPr>
      </w:pPr>
      <w:r w:rsidRPr="004B269B">
        <w:rPr>
          <w:rFonts w:ascii="Times New Roman" w:hAnsi="Times New Roman"/>
          <w:b/>
          <w:sz w:val="24"/>
          <w:szCs w:val="24"/>
        </w:rPr>
        <w:t xml:space="preserve">Спиридоновой </w:t>
      </w:r>
      <w:proofErr w:type="spellStart"/>
      <w:r w:rsidRPr="004B269B">
        <w:rPr>
          <w:rFonts w:ascii="Times New Roman" w:hAnsi="Times New Roman"/>
          <w:b/>
          <w:sz w:val="24"/>
          <w:szCs w:val="24"/>
        </w:rPr>
        <w:t>Саргыланы</w:t>
      </w:r>
      <w:proofErr w:type="spellEnd"/>
      <w:r w:rsidR="00717097" w:rsidRPr="004B26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69B">
        <w:rPr>
          <w:rFonts w:ascii="Times New Roman" w:hAnsi="Times New Roman"/>
          <w:b/>
          <w:sz w:val="24"/>
          <w:szCs w:val="24"/>
        </w:rPr>
        <w:t>Еремеевны</w:t>
      </w:r>
      <w:proofErr w:type="spellEnd"/>
      <w:r w:rsidRPr="004B269B">
        <w:rPr>
          <w:rFonts w:ascii="Times New Roman" w:hAnsi="Times New Roman"/>
          <w:b/>
          <w:sz w:val="24"/>
          <w:szCs w:val="24"/>
        </w:rPr>
        <w:t>, учителя английского языка</w:t>
      </w:r>
    </w:p>
    <w:p w:rsidR="007662FB" w:rsidRPr="004B269B" w:rsidRDefault="007662FB" w:rsidP="007662F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B269B">
        <w:rPr>
          <w:rFonts w:ascii="Times New Roman" w:hAnsi="Times New Roman"/>
          <w:b/>
          <w:sz w:val="24"/>
          <w:szCs w:val="24"/>
        </w:rPr>
        <w:t>Личные данные</w:t>
      </w:r>
    </w:p>
    <w:p w:rsidR="007662FB" w:rsidRPr="004B269B" w:rsidRDefault="007662FB" w:rsidP="007662FB">
      <w:pPr>
        <w:ind w:left="720"/>
        <w:rPr>
          <w:rFonts w:ascii="Times New Roman" w:hAnsi="Times New Roman"/>
          <w:sz w:val="24"/>
          <w:szCs w:val="24"/>
        </w:rPr>
      </w:pPr>
      <w:r w:rsidRPr="004B269B">
        <w:rPr>
          <w:rFonts w:ascii="Times New Roman" w:hAnsi="Times New Roman"/>
          <w:sz w:val="24"/>
          <w:szCs w:val="24"/>
        </w:rPr>
        <w:t>Дата рождения: 05.01.59</w:t>
      </w:r>
    </w:p>
    <w:p w:rsidR="007662FB" w:rsidRPr="004B269B" w:rsidRDefault="007662FB" w:rsidP="007662FB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4B269B">
        <w:rPr>
          <w:rFonts w:ascii="Times New Roman" w:hAnsi="Times New Roman"/>
          <w:sz w:val="24"/>
          <w:szCs w:val="24"/>
        </w:rPr>
        <w:t>Образование</w:t>
      </w:r>
      <w:proofErr w:type="gramStart"/>
      <w:r w:rsidRPr="004B269B">
        <w:rPr>
          <w:rFonts w:ascii="Times New Roman" w:hAnsi="Times New Roman"/>
          <w:sz w:val="24"/>
          <w:szCs w:val="24"/>
        </w:rPr>
        <w:t>:Я</w:t>
      </w:r>
      <w:proofErr w:type="gramEnd"/>
      <w:r w:rsidRPr="004B269B">
        <w:rPr>
          <w:rFonts w:ascii="Times New Roman" w:hAnsi="Times New Roman"/>
          <w:sz w:val="24"/>
          <w:szCs w:val="24"/>
        </w:rPr>
        <w:t>ГУ</w:t>
      </w:r>
      <w:proofErr w:type="spellEnd"/>
      <w:r w:rsidRPr="004B269B">
        <w:rPr>
          <w:rFonts w:ascii="Times New Roman" w:hAnsi="Times New Roman"/>
          <w:sz w:val="24"/>
          <w:szCs w:val="24"/>
        </w:rPr>
        <w:t>, ФИЯ (высшее)</w:t>
      </w:r>
    </w:p>
    <w:p w:rsidR="007662FB" w:rsidRPr="004B269B" w:rsidRDefault="007662FB" w:rsidP="007662FB">
      <w:pPr>
        <w:ind w:left="720"/>
        <w:rPr>
          <w:rFonts w:ascii="Times New Roman" w:hAnsi="Times New Roman"/>
          <w:sz w:val="24"/>
          <w:szCs w:val="24"/>
        </w:rPr>
      </w:pPr>
      <w:r w:rsidRPr="004B269B">
        <w:rPr>
          <w:rFonts w:ascii="Times New Roman" w:hAnsi="Times New Roman"/>
          <w:sz w:val="24"/>
          <w:szCs w:val="24"/>
        </w:rPr>
        <w:t>Когда закончил: 1984</w:t>
      </w:r>
    </w:p>
    <w:p w:rsidR="007662FB" w:rsidRPr="004B269B" w:rsidRDefault="007662FB" w:rsidP="007662FB">
      <w:pPr>
        <w:ind w:left="720"/>
        <w:rPr>
          <w:rFonts w:ascii="Times New Roman" w:hAnsi="Times New Roman"/>
          <w:sz w:val="24"/>
          <w:szCs w:val="24"/>
        </w:rPr>
      </w:pPr>
      <w:r w:rsidRPr="004B269B">
        <w:rPr>
          <w:rFonts w:ascii="Times New Roman" w:hAnsi="Times New Roman"/>
          <w:sz w:val="24"/>
          <w:szCs w:val="24"/>
        </w:rPr>
        <w:t xml:space="preserve">Стаж </w:t>
      </w:r>
      <w:proofErr w:type="spellStart"/>
      <w:r w:rsidRPr="004B269B">
        <w:rPr>
          <w:rFonts w:ascii="Times New Roman" w:hAnsi="Times New Roman"/>
          <w:sz w:val="24"/>
          <w:szCs w:val="24"/>
        </w:rPr>
        <w:t>пед</w:t>
      </w:r>
      <w:proofErr w:type="gramStart"/>
      <w:r w:rsidRPr="004B269B">
        <w:rPr>
          <w:rFonts w:ascii="Times New Roman" w:hAnsi="Times New Roman"/>
          <w:sz w:val="24"/>
          <w:szCs w:val="24"/>
        </w:rPr>
        <w:t>.р</w:t>
      </w:r>
      <w:proofErr w:type="gramEnd"/>
      <w:r w:rsidRPr="004B269B">
        <w:rPr>
          <w:rFonts w:ascii="Times New Roman" w:hAnsi="Times New Roman"/>
          <w:sz w:val="24"/>
          <w:szCs w:val="24"/>
        </w:rPr>
        <w:t>аботы</w:t>
      </w:r>
      <w:proofErr w:type="spellEnd"/>
      <w:r w:rsidRPr="004B269B">
        <w:rPr>
          <w:rFonts w:ascii="Times New Roman" w:hAnsi="Times New Roman"/>
          <w:sz w:val="24"/>
          <w:szCs w:val="24"/>
        </w:rPr>
        <w:t>: 30 год</w:t>
      </w:r>
    </w:p>
    <w:p w:rsidR="007662FB" w:rsidRPr="004B269B" w:rsidRDefault="007662FB" w:rsidP="007662FB">
      <w:pPr>
        <w:ind w:left="720"/>
        <w:rPr>
          <w:rFonts w:ascii="Times New Roman" w:hAnsi="Times New Roman"/>
          <w:sz w:val="24"/>
          <w:szCs w:val="24"/>
        </w:rPr>
      </w:pPr>
      <w:r w:rsidRPr="004B269B">
        <w:rPr>
          <w:rFonts w:ascii="Times New Roman" w:hAnsi="Times New Roman"/>
          <w:sz w:val="24"/>
          <w:szCs w:val="24"/>
        </w:rPr>
        <w:t>Домашний</w:t>
      </w:r>
      <w:r w:rsidRPr="004B269B">
        <w:rPr>
          <w:rFonts w:ascii="Times New Roman" w:hAnsi="Times New Roman"/>
          <w:sz w:val="24"/>
          <w:szCs w:val="24"/>
        </w:rPr>
        <w:tab/>
        <w:t>адрес: ул</w:t>
      </w:r>
      <w:proofErr w:type="gramStart"/>
      <w:r w:rsidRPr="004B269B">
        <w:rPr>
          <w:rFonts w:ascii="Times New Roman" w:hAnsi="Times New Roman"/>
          <w:sz w:val="24"/>
          <w:szCs w:val="24"/>
        </w:rPr>
        <w:t>.Э</w:t>
      </w:r>
      <w:proofErr w:type="gramEnd"/>
      <w:r w:rsidRPr="004B269B">
        <w:rPr>
          <w:rFonts w:ascii="Times New Roman" w:hAnsi="Times New Roman"/>
          <w:sz w:val="24"/>
          <w:szCs w:val="24"/>
        </w:rPr>
        <w:t>эйик,35</w:t>
      </w:r>
    </w:p>
    <w:p w:rsidR="00717097" w:rsidRPr="004B269B" w:rsidRDefault="00717097" w:rsidP="007662FB">
      <w:pPr>
        <w:ind w:left="720"/>
        <w:rPr>
          <w:rFonts w:ascii="Times New Roman" w:hAnsi="Times New Roman"/>
          <w:sz w:val="24"/>
          <w:szCs w:val="24"/>
        </w:rPr>
      </w:pPr>
    </w:p>
    <w:p w:rsidR="00717097" w:rsidRPr="004B269B" w:rsidRDefault="00717097" w:rsidP="00717097">
      <w:pPr>
        <w:jc w:val="center"/>
        <w:rPr>
          <w:rFonts w:ascii="Times New Roman" w:hAnsi="Times New Roman"/>
          <w:b/>
          <w:sz w:val="24"/>
          <w:szCs w:val="24"/>
        </w:rPr>
      </w:pPr>
      <w:r w:rsidRPr="004B269B">
        <w:rPr>
          <w:rFonts w:ascii="Times New Roman" w:hAnsi="Times New Roman"/>
          <w:b/>
          <w:sz w:val="24"/>
          <w:szCs w:val="24"/>
        </w:rPr>
        <w:t>Перспективный план самообразовательной деятельности</w:t>
      </w:r>
    </w:p>
    <w:tbl>
      <w:tblPr>
        <w:tblpPr w:leftFromText="180" w:rightFromText="180" w:vertAnchor="text" w:horzAnchor="margin" w:tblpY="367"/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4557"/>
        <w:gridCol w:w="3191"/>
      </w:tblGrid>
      <w:tr w:rsidR="00717097" w:rsidRPr="004B269B" w:rsidTr="00717097">
        <w:tc>
          <w:tcPr>
            <w:tcW w:w="3190" w:type="dxa"/>
          </w:tcPr>
          <w:p w:rsidR="00717097" w:rsidRPr="004B269B" w:rsidRDefault="00717097" w:rsidP="00717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69B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557" w:type="dxa"/>
          </w:tcPr>
          <w:p w:rsidR="00717097" w:rsidRPr="004B269B" w:rsidRDefault="00717097" w:rsidP="00717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69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717097" w:rsidRPr="004B269B" w:rsidRDefault="00717097" w:rsidP="00717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69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17097" w:rsidRPr="004B269B" w:rsidTr="00717097">
        <w:tc>
          <w:tcPr>
            <w:tcW w:w="3190" w:type="dxa"/>
          </w:tcPr>
          <w:p w:rsidR="00717097" w:rsidRPr="004B269B" w:rsidRDefault="00717097" w:rsidP="00717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69B">
              <w:rPr>
                <w:rFonts w:ascii="Times New Roman" w:hAnsi="Times New Roman"/>
                <w:b/>
                <w:sz w:val="24"/>
                <w:szCs w:val="24"/>
              </w:rPr>
              <w:t>1.  Диагностический</w:t>
            </w:r>
          </w:p>
        </w:tc>
        <w:tc>
          <w:tcPr>
            <w:tcW w:w="4557" w:type="dxa"/>
          </w:tcPr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Анализ затруднений.</w:t>
            </w: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Постановка проблемы.</w:t>
            </w: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Изучение литературы по проблеме, имеющегося опыта.</w:t>
            </w:r>
          </w:p>
        </w:tc>
        <w:tc>
          <w:tcPr>
            <w:tcW w:w="3191" w:type="dxa"/>
          </w:tcPr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 xml:space="preserve">2014 – 2015 учебный год </w:t>
            </w:r>
          </w:p>
        </w:tc>
      </w:tr>
      <w:tr w:rsidR="00717097" w:rsidRPr="004B269B" w:rsidTr="00717097">
        <w:tc>
          <w:tcPr>
            <w:tcW w:w="3190" w:type="dxa"/>
          </w:tcPr>
          <w:p w:rsidR="00717097" w:rsidRPr="004B269B" w:rsidRDefault="00717097" w:rsidP="00717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69B">
              <w:rPr>
                <w:rFonts w:ascii="Times New Roman" w:hAnsi="Times New Roman"/>
                <w:b/>
                <w:sz w:val="24"/>
                <w:szCs w:val="24"/>
              </w:rPr>
              <w:t>2. Прогностический</w:t>
            </w:r>
          </w:p>
        </w:tc>
        <w:tc>
          <w:tcPr>
            <w:tcW w:w="4557" w:type="dxa"/>
          </w:tcPr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Определение цели и задач работы над темой.</w:t>
            </w: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Разработка системы мер, направленных на решение проблемы.</w:t>
            </w: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3191" w:type="dxa"/>
          </w:tcPr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 xml:space="preserve">2014 – 2015 учебный год </w:t>
            </w: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97" w:rsidRPr="004B269B" w:rsidTr="00717097">
        <w:tc>
          <w:tcPr>
            <w:tcW w:w="3190" w:type="dxa"/>
          </w:tcPr>
          <w:p w:rsidR="00717097" w:rsidRPr="004B269B" w:rsidRDefault="00717097" w:rsidP="00717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69B">
              <w:rPr>
                <w:rFonts w:ascii="Times New Roman" w:hAnsi="Times New Roman"/>
                <w:b/>
                <w:sz w:val="24"/>
                <w:szCs w:val="24"/>
              </w:rPr>
              <w:t>3. Практический</w:t>
            </w:r>
          </w:p>
        </w:tc>
        <w:tc>
          <w:tcPr>
            <w:tcW w:w="4557" w:type="dxa"/>
          </w:tcPr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Внедрение системы мер, направленных  на решение проблемы.</w:t>
            </w: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Формирование методического комплекса.</w:t>
            </w: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Отслеживание процесса, текущих, промежуточных результатов.</w:t>
            </w: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Корректировка работы.</w:t>
            </w:r>
          </w:p>
        </w:tc>
        <w:tc>
          <w:tcPr>
            <w:tcW w:w="3191" w:type="dxa"/>
          </w:tcPr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2015 – 2016 учебный год</w:t>
            </w: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97" w:rsidRPr="004B269B" w:rsidTr="00717097">
        <w:tc>
          <w:tcPr>
            <w:tcW w:w="3190" w:type="dxa"/>
          </w:tcPr>
          <w:p w:rsidR="00717097" w:rsidRPr="004B269B" w:rsidRDefault="00717097" w:rsidP="00717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69B">
              <w:rPr>
                <w:rFonts w:ascii="Times New Roman" w:hAnsi="Times New Roman"/>
                <w:b/>
                <w:sz w:val="24"/>
                <w:szCs w:val="24"/>
              </w:rPr>
              <w:t>4. Обобщающий</w:t>
            </w:r>
          </w:p>
        </w:tc>
        <w:tc>
          <w:tcPr>
            <w:tcW w:w="4557" w:type="dxa"/>
          </w:tcPr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работы по теме </w:t>
            </w:r>
            <w:r w:rsidRPr="004B269B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самообразования.</w:t>
            </w: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Представление материалов.</w:t>
            </w:r>
          </w:p>
        </w:tc>
        <w:tc>
          <w:tcPr>
            <w:tcW w:w="3191" w:type="dxa"/>
          </w:tcPr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– 2018 учебный год </w:t>
            </w: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097" w:rsidRPr="004B269B" w:rsidTr="00717097">
        <w:tc>
          <w:tcPr>
            <w:tcW w:w="3190" w:type="dxa"/>
          </w:tcPr>
          <w:p w:rsidR="00717097" w:rsidRPr="004B269B" w:rsidRDefault="00717097" w:rsidP="00717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6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Внедренческий</w:t>
            </w:r>
          </w:p>
        </w:tc>
        <w:tc>
          <w:tcPr>
            <w:tcW w:w="4557" w:type="dxa"/>
          </w:tcPr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Использование опыта самим педагогом в процессе дальнейшей работы.</w:t>
            </w: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Распространение.</w:t>
            </w:r>
          </w:p>
        </w:tc>
        <w:tc>
          <w:tcPr>
            <w:tcW w:w="3191" w:type="dxa"/>
          </w:tcPr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  <w:r w:rsidRPr="004B269B">
              <w:rPr>
                <w:rFonts w:ascii="Times New Roman" w:hAnsi="Times New Roman"/>
                <w:sz w:val="24"/>
                <w:szCs w:val="24"/>
              </w:rPr>
              <w:t>2017– 2018учебный год</w:t>
            </w: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097" w:rsidRPr="004B269B" w:rsidRDefault="00717097" w:rsidP="0071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097" w:rsidRPr="004B269B" w:rsidRDefault="00717097" w:rsidP="007170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097" w:rsidRPr="00717097" w:rsidRDefault="00717097" w:rsidP="0071709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b/>
          <w:bCs/>
          <w:sz w:val="24"/>
          <w:szCs w:val="24"/>
          <w:lang w:val="sah-RU" w:eastAsia="sah-RU"/>
        </w:rPr>
        <w:t>Тема:</w:t>
      </w:r>
      <w:r w:rsidRPr="00717097">
        <w:rPr>
          <w:rFonts w:ascii="Times New Roman" w:hAnsi="Times New Roman"/>
          <w:sz w:val="24"/>
          <w:szCs w:val="24"/>
          <w:lang w:val="sah-RU" w:eastAsia="sah-RU"/>
        </w:rPr>
        <w:t xml:space="preserve"> «</w:t>
      </w:r>
      <w:r w:rsidRPr="00717097">
        <w:rPr>
          <w:rFonts w:ascii="Times New Roman" w:hAnsi="Times New Roman"/>
          <w:b/>
          <w:bCs/>
          <w:sz w:val="24"/>
          <w:szCs w:val="24"/>
          <w:lang w:val="sah-RU" w:eastAsia="sah-RU"/>
        </w:rPr>
        <w:t>Формирование коммуникативной компетенции на уроках английского языка через системно – деятельностный подход»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b/>
          <w:bCs/>
          <w:sz w:val="24"/>
          <w:szCs w:val="24"/>
          <w:lang w:val="sah-RU" w:eastAsia="sah-RU"/>
        </w:rPr>
        <w:t>Условия возникновения данной проблемы.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4B269B">
        <w:rPr>
          <w:rFonts w:ascii="Times New Roman" w:hAnsi="Times New Roman"/>
          <w:sz w:val="24"/>
          <w:szCs w:val="24"/>
          <w:lang w:val="sah-RU" w:eastAsia="sah-RU"/>
        </w:rPr>
        <w:t xml:space="preserve">        </w:t>
      </w:r>
      <w:r w:rsidRPr="00717097">
        <w:rPr>
          <w:rFonts w:ascii="Times New Roman" w:hAnsi="Times New Roman"/>
          <w:sz w:val="24"/>
          <w:szCs w:val="24"/>
          <w:lang w:val="sah-RU" w:eastAsia="sah-RU"/>
        </w:rPr>
        <w:t>С каждым годом возрастает значение межнационального общения, в связи с чем, стремление к овладению иностранными языками развивается во все больших масштабах. На сегодняшний день, исходя из особенностей развития современного общества, экономики, политики в нашей стране знание иностранного языка стало жизненно важным.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Целью изучения иностранного языка является формирование умений общаться на иностранном языке с учетом речевых возможностей и потребностей школьников. Важно показать учащимся практическое применение их знаний, умений и навыков. Вне языкового окружения недостаточно насытить урок разнообразными упражнениями, важно предоставить учащимся возможность мыслить, решать какие-либо проблемы, которые порождают мысли, рассуждать над возможными путями решения этих проблем. Не менее важным аспектом является формирование мотивации к изучению английского языка.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Коммуникативный системно – деятельностный подход является ведущим средством достижения данной цели. Он обеспечивает полный и взвешенный охват всех сторон, аспектов и операций овладения иностранным языком в комплексе всех его функций важным становится формирование умений работать с информацией, развития творческой личности, умеющей находить и получать информацию, способной самостоятельно ориентироваться в жизненном пространстве. Человек говорит, чтобы воздействовать на поведение, мысли и чувства других людей через речевую деятельность. Значит, научить коммуникации можно только за счет вовлечения учащихся в различного рода деятельность, путем моделирования реальных жизненных ситуаций общения на основе   систематизации языкового материала, что и дает нам системно – деятельностный подход.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b/>
          <w:bCs/>
          <w:sz w:val="24"/>
          <w:szCs w:val="24"/>
          <w:lang w:val="sah-RU" w:eastAsia="sah-RU"/>
        </w:rPr>
        <w:t>Актуальность проблемы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Работая в течение многих лет с</w:t>
      </w:r>
      <w:r w:rsidRPr="004B269B">
        <w:rPr>
          <w:rFonts w:ascii="Times New Roman" w:hAnsi="Times New Roman"/>
          <w:sz w:val="24"/>
          <w:szCs w:val="24"/>
          <w:lang w:val="sah-RU" w:eastAsia="sah-RU"/>
        </w:rPr>
        <w:t xml:space="preserve">о школьниками старшего звена </w:t>
      </w:r>
      <w:r w:rsidRPr="00717097">
        <w:rPr>
          <w:rFonts w:ascii="Times New Roman" w:hAnsi="Times New Roman"/>
          <w:sz w:val="24"/>
          <w:szCs w:val="24"/>
          <w:lang w:val="sah-RU" w:eastAsia="sah-RU"/>
        </w:rPr>
        <w:t>, выявила для себя, что наша молодежь менее приспособлена к окружающей действительност</w:t>
      </w:r>
      <w:r w:rsidRPr="004B269B">
        <w:rPr>
          <w:rFonts w:ascii="Times New Roman" w:hAnsi="Times New Roman"/>
          <w:sz w:val="24"/>
          <w:szCs w:val="24"/>
          <w:lang w:val="sah-RU" w:eastAsia="sah-RU"/>
        </w:rPr>
        <w:t>и</w:t>
      </w:r>
      <w:r w:rsidRPr="00717097">
        <w:rPr>
          <w:rFonts w:ascii="Times New Roman" w:hAnsi="Times New Roman"/>
          <w:sz w:val="24"/>
          <w:szCs w:val="24"/>
          <w:lang w:val="sah-RU" w:eastAsia="sah-RU"/>
        </w:rPr>
        <w:t xml:space="preserve">, имеют больше </w:t>
      </w:r>
      <w:r w:rsidRPr="00717097">
        <w:rPr>
          <w:rFonts w:ascii="Times New Roman" w:hAnsi="Times New Roman"/>
          <w:sz w:val="24"/>
          <w:szCs w:val="24"/>
          <w:lang w:val="sah-RU" w:eastAsia="sah-RU"/>
        </w:rPr>
        <w:lastRenderedPageBreak/>
        <w:t>комплексов не только с точки зрения языковой компетентности, но и в совместной деятельности в целом.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Для решения данной проблемы определила для себя методическую тему «Практическая направленность при обучении английскому языку как средство повышения качества образования в обучении иностранному языку» с целью развития личности школьника, способной и желающей участвовать в межкультурной коммуникации на изучаемом языке и самостоятельно совершенствоваться в овладеваемой им иноязычной речевой деятельности. Для эффективного достижения ключевых профессиональных задач строю обучение на понимании сущности учебной работы как процесса взаимодействия учителя и ученика, обучающихся друг с другом, включающего в себя гуманистические взаимоотношения, стремление к соучастию, сопереживанию, принятию друг друга.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  Учителю важно найти на уроке особый индивидуальный подход к учащимся: нужно не заставлять, а мотивировать его к учёбе. Основные задачи образования сегодня – не просто вооружить выпускника фиксированным набором знаний, а сформировать у него умение и желание учиться всю жизнь.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b/>
          <w:bCs/>
          <w:sz w:val="24"/>
          <w:szCs w:val="24"/>
          <w:lang w:val="sah-RU" w:eastAsia="sah-RU"/>
        </w:rPr>
        <w:t>Постановка проблемы.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Причиной этого явилось наблюдение общего снижения интереса школьников к учебной деятельности. Показателями этого являются несформированность умений работать с информацией, размещенной в различных источниках; неумение организовать самостоятельную деятельность по выполнению исследовательских работ, четко выражать свои мысли и анализировать способы собственной деятельности при работе с данными. В результате у ребят со сниженным интересом не вырабатывается целостный взгляд  на мир, задерживается развитие самосознания и самоконтроля, формируется привычка к бездумной, бессмысленной деятельности, привычка списывать, отвечать по подсказке, шпаргалке.</w:t>
      </w:r>
      <w:r w:rsidRPr="00717097">
        <w:rPr>
          <w:rFonts w:ascii="Times New Roman" w:hAnsi="Times New Roman"/>
          <w:sz w:val="24"/>
          <w:szCs w:val="24"/>
          <w:lang w:val="sah-RU" w:eastAsia="sah-RU"/>
        </w:rPr>
        <w:br/>
        <w:t>   Работа над этой проблемой побудила к поиску таких форм обучения, методов и приемов, которые позволяют повысить эффективность усвоения знаний, помогают распознать в каждом школьнике его индивидуальные особенности и на этой основе воспитывать у него стремление к познанию и творчеству.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b/>
          <w:bCs/>
          <w:color w:val="000000"/>
          <w:sz w:val="24"/>
          <w:szCs w:val="24"/>
          <w:lang w:val="sah-RU" w:eastAsia="sah-RU"/>
        </w:rPr>
        <w:t>Цель: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color w:val="000000"/>
          <w:sz w:val="24"/>
          <w:szCs w:val="24"/>
          <w:lang w:val="sah-RU" w:eastAsia="sah-RU"/>
        </w:rPr>
        <w:t xml:space="preserve">Освоить новые формы и методы работы на уроках английского языка, способствующие развитию личности школьника, способной и желающей участвовать в межкультурной </w:t>
      </w:r>
      <w:r w:rsidRPr="00717097">
        <w:rPr>
          <w:rFonts w:ascii="Times New Roman" w:hAnsi="Times New Roman"/>
          <w:color w:val="000000"/>
          <w:sz w:val="24"/>
          <w:szCs w:val="24"/>
          <w:u w:val="single"/>
          <w:lang w:val="sah-RU" w:eastAsia="sah-RU"/>
        </w:rPr>
        <w:t xml:space="preserve">коммуникации </w:t>
      </w:r>
      <w:r w:rsidRPr="00717097">
        <w:rPr>
          <w:rFonts w:ascii="Times New Roman" w:hAnsi="Times New Roman"/>
          <w:color w:val="000000"/>
          <w:sz w:val="24"/>
          <w:szCs w:val="24"/>
          <w:lang w:val="sah-RU" w:eastAsia="sah-RU"/>
        </w:rPr>
        <w:t>на изучаемом языке, самостоятельно совершенствоваться в овладеваемой им иноязычной речевой деятельности и умеющей применить свои знания в нужный момент.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b/>
          <w:bCs/>
          <w:color w:val="000000"/>
          <w:sz w:val="24"/>
          <w:szCs w:val="24"/>
          <w:lang w:val="sah-RU" w:eastAsia="sah-RU"/>
        </w:rPr>
        <w:t xml:space="preserve">Задачи: </w:t>
      </w:r>
    </w:p>
    <w:p w:rsidR="00717097" w:rsidRPr="00717097" w:rsidRDefault="00717097" w:rsidP="007170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 xml:space="preserve">создание на каждом уроке реальной  возможности коммуникации </w:t>
      </w:r>
    </w:p>
    <w:p w:rsidR="00717097" w:rsidRPr="00717097" w:rsidRDefault="00717097" w:rsidP="007170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проведение нестандартных уроков</w:t>
      </w:r>
    </w:p>
    <w:p w:rsidR="00717097" w:rsidRPr="00717097" w:rsidRDefault="00717097" w:rsidP="007170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lastRenderedPageBreak/>
        <w:t>создание и защита проектов с применением информационно-коммуникационных технологий, и создание ситуаций, имитирующих языковую среду</w:t>
      </w:r>
    </w:p>
    <w:p w:rsidR="00717097" w:rsidRPr="00717097" w:rsidRDefault="00717097" w:rsidP="007170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применение личностно ориентированного подхода, где  ученик- в центре учебного процесса,</w:t>
      </w:r>
    </w:p>
    <w:p w:rsidR="00717097" w:rsidRPr="00717097" w:rsidRDefault="00717097" w:rsidP="007170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включение учащихся в игровую  деятельность приводит к естественному желанию говорить на языке</w:t>
      </w:r>
    </w:p>
    <w:p w:rsidR="00717097" w:rsidRPr="00717097" w:rsidRDefault="00717097" w:rsidP="007170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 сочетание самостоятельной индивидуальной работы с групповой и    коллективной,   самостоятельный поиск учащимися нужной  информации,  </w:t>
      </w:r>
    </w:p>
    <w:p w:rsidR="00717097" w:rsidRPr="00717097" w:rsidRDefault="00717097" w:rsidP="007170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развитие творчества,  умения работать и различными источниками информации</w:t>
      </w:r>
    </w:p>
    <w:p w:rsidR="00717097" w:rsidRPr="00717097" w:rsidRDefault="00717097" w:rsidP="007170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внедрение аутентичного материала на уроках</w:t>
      </w:r>
    </w:p>
    <w:p w:rsidR="00717097" w:rsidRPr="00717097" w:rsidRDefault="00717097" w:rsidP="007170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проведение внеклассной работы по предмету как шаг к развитию творческих, коммуникативных способностей учащихся.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b/>
          <w:bCs/>
          <w:sz w:val="24"/>
          <w:szCs w:val="24"/>
          <w:lang w:val="sah-RU" w:eastAsia="sah-RU"/>
        </w:rPr>
        <w:t>Ожидаемые результаты самообразования</w:t>
      </w:r>
    </w:p>
    <w:p w:rsidR="00717097" w:rsidRPr="00717097" w:rsidRDefault="00717097" w:rsidP="007170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Повысить качество преподавания предмета.</w:t>
      </w:r>
    </w:p>
    <w:p w:rsidR="00717097" w:rsidRPr="00717097" w:rsidRDefault="00717097" w:rsidP="007170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Научить детей работать с Интернетом, грамотно использовать полученный материал в творческих работах.</w:t>
      </w:r>
    </w:p>
    <w:p w:rsidR="00717097" w:rsidRPr="00717097" w:rsidRDefault="00717097" w:rsidP="007170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Разработать и провести открытые уроки по новым технологиям.</w:t>
      </w:r>
    </w:p>
    <w:p w:rsidR="00717097" w:rsidRPr="00717097" w:rsidRDefault="00717097" w:rsidP="007170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создать комплекты педагогических разработок с применением новых технологий и поместить их на школьном сайте.</w:t>
      </w:r>
    </w:p>
    <w:p w:rsidR="00717097" w:rsidRPr="00717097" w:rsidRDefault="00717097" w:rsidP="007170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Периодически проводить самоанализ своей профессиональной деятельности, отчитываться о результатах работы над темой на РМО и педсоветах.</w:t>
      </w:r>
    </w:p>
    <w:p w:rsidR="00717097" w:rsidRPr="00717097" w:rsidRDefault="00717097" w:rsidP="007170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Разработать дидактические материалы, тесты, видео пособия, способствующие системно – деятельностному подходу в изучении предмета.</w:t>
      </w:r>
    </w:p>
    <w:p w:rsidR="00717097" w:rsidRPr="00717097" w:rsidRDefault="00717097" w:rsidP="007170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Обобщить опыт по исследуемой теме. Результаты работы над темой самообразования поместить на личном сайте.</w:t>
      </w:r>
    </w:p>
    <w:p w:rsidR="00717097" w:rsidRPr="00717097" w:rsidRDefault="00717097" w:rsidP="0071709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ah-RU" w:eastAsia="sah-RU"/>
        </w:rPr>
      </w:pPr>
      <w:r w:rsidRPr="00717097">
        <w:rPr>
          <w:rFonts w:ascii="Times New Roman" w:hAnsi="Times New Roman"/>
          <w:sz w:val="24"/>
          <w:szCs w:val="24"/>
          <w:lang w:val="sah-RU" w:eastAsia="sah-RU"/>
        </w:rPr>
        <w:t>Исходя из основной общеобразовательной проблемы школы, индивидуальной темы по самообразованию я наметила основные направления работы по самообразованию.</w:t>
      </w:r>
    </w:p>
    <w:p w:rsidR="004B269B" w:rsidRPr="004B269B" w:rsidRDefault="004B269B" w:rsidP="004B269B">
      <w:pPr>
        <w:pStyle w:val="a4"/>
        <w:tabs>
          <w:tab w:val="num" w:pos="540"/>
        </w:tabs>
        <w:ind w:left="-360" w:firstLine="360"/>
        <w:jc w:val="both"/>
      </w:pPr>
      <w:r w:rsidRPr="004B269B">
        <w:rPr>
          <w:b/>
          <w:bCs/>
        </w:rPr>
        <w:t>Направления самообразования:</w:t>
      </w:r>
    </w:p>
    <w:p w:rsidR="004B269B" w:rsidRPr="004B269B" w:rsidRDefault="004B269B" w:rsidP="004B269B">
      <w:pPr>
        <w:pStyle w:val="a4"/>
        <w:tabs>
          <w:tab w:val="num" w:pos="540"/>
        </w:tabs>
        <w:ind w:left="-360" w:firstLine="360"/>
        <w:jc w:val="both"/>
        <w:rPr>
          <w:lang w:val="ru-RU"/>
        </w:rPr>
      </w:pPr>
      <w:r w:rsidRPr="004B269B">
        <w:rPr>
          <w:b/>
          <w:bCs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493"/>
        <w:gridCol w:w="1629"/>
      </w:tblGrid>
      <w:tr w:rsidR="004B269B" w:rsidRPr="004B269B" w:rsidTr="004B59A6">
        <w:trPr>
          <w:jc w:val="center"/>
        </w:trPr>
        <w:tc>
          <w:tcPr>
            <w:tcW w:w="2448" w:type="dxa"/>
          </w:tcPr>
          <w:p w:rsidR="008D2C57" w:rsidRDefault="004B269B" w:rsidP="004B59A6">
            <w:pPr>
              <w:pStyle w:val="a4"/>
              <w:ind w:left="-360" w:firstLine="360"/>
              <w:jc w:val="both"/>
              <w:rPr>
                <w:b/>
                <w:i/>
                <w:iCs/>
                <w:lang w:val="ru-RU"/>
              </w:rPr>
            </w:pPr>
            <w:r w:rsidRPr="004B269B">
              <w:rPr>
                <w:b/>
                <w:i/>
                <w:iCs/>
              </w:rPr>
              <w:t xml:space="preserve">Основные </w:t>
            </w:r>
          </w:p>
          <w:p w:rsidR="004B269B" w:rsidRPr="004B269B" w:rsidRDefault="004B269B" w:rsidP="004B59A6">
            <w:pPr>
              <w:pStyle w:val="a4"/>
              <w:ind w:left="-360" w:firstLine="360"/>
              <w:jc w:val="both"/>
              <w:rPr>
                <w:b/>
              </w:rPr>
            </w:pPr>
            <w:r w:rsidRPr="004B269B">
              <w:rPr>
                <w:b/>
                <w:i/>
                <w:iCs/>
              </w:rPr>
              <w:t>направления</w:t>
            </w:r>
          </w:p>
        </w:tc>
        <w:tc>
          <w:tcPr>
            <w:tcW w:w="5494" w:type="dxa"/>
          </w:tcPr>
          <w:p w:rsidR="004B269B" w:rsidRPr="004B269B" w:rsidRDefault="004B269B" w:rsidP="004B59A6">
            <w:pPr>
              <w:pStyle w:val="a4"/>
              <w:ind w:left="-360" w:firstLine="360"/>
              <w:jc w:val="both"/>
              <w:rPr>
                <w:b/>
              </w:rPr>
            </w:pPr>
            <w:r w:rsidRPr="004B269B">
              <w:rPr>
                <w:b/>
                <w:i/>
                <w:iCs/>
              </w:rPr>
              <w:t>Действия и мероприятия</w:t>
            </w:r>
          </w:p>
        </w:tc>
        <w:tc>
          <w:tcPr>
            <w:tcW w:w="1629" w:type="dxa"/>
          </w:tcPr>
          <w:p w:rsidR="004B269B" w:rsidRPr="004B269B" w:rsidRDefault="004B269B" w:rsidP="004B59A6">
            <w:pPr>
              <w:pStyle w:val="a4"/>
              <w:ind w:left="-360" w:firstLine="360"/>
              <w:jc w:val="both"/>
              <w:rPr>
                <w:b/>
              </w:rPr>
            </w:pPr>
            <w:r w:rsidRPr="004B269B">
              <w:rPr>
                <w:b/>
                <w:i/>
                <w:iCs/>
              </w:rPr>
              <w:t>Сроки</w:t>
            </w:r>
          </w:p>
          <w:p w:rsidR="004B269B" w:rsidRPr="004B269B" w:rsidRDefault="004B269B" w:rsidP="004B59A6">
            <w:pPr>
              <w:pStyle w:val="a4"/>
              <w:ind w:left="-360" w:firstLine="360"/>
              <w:jc w:val="both"/>
              <w:rPr>
                <w:b/>
              </w:rPr>
            </w:pPr>
            <w:r w:rsidRPr="004B269B">
              <w:rPr>
                <w:b/>
                <w:i/>
                <w:iCs/>
              </w:rPr>
              <w:t>реализации</w:t>
            </w:r>
          </w:p>
        </w:tc>
      </w:tr>
      <w:tr w:rsidR="004B269B" w:rsidRPr="004B269B" w:rsidTr="004B59A6">
        <w:trPr>
          <w:jc w:val="center"/>
        </w:trPr>
        <w:tc>
          <w:tcPr>
            <w:tcW w:w="2448" w:type="dxa"/>
          </w:tcPr>
          <w:p w:rsidR="004B269B" w:rsidRPr="004B269B" w:rsidRDefault="004B269B" w:rsidP="004B59A6">
            <w:pPr>
              <w:pStyle w:val="a4"/>
              <w:ind w:left="-360" w:firstLine="360"/>
              <w:jc w:val="both"/>
              <w:rPr>
                <w:b/>
              </w:rPr>
            </w:pPr>
            <w:r w:rsidRPr="004B269B">
              <w:rPr>
                <w:b/>
                <w:bCs/>
                <w:i/>
                <w:iCs/>
              </w:rPr>
              <w:t>Профессиональное</w:t>
            </w:r>
          </w:p>
        </w:tc>
        <w:tc>
          <w:tcPr>
            <w:tcW w:w="5494" w:type="dxa"/>
          </w:tcPr>
          <w:p w:rsidR="004B269B" w:rsidRPr="004B269B" w:rsidRDefault="004B269B" w:rsidP="004B59A6">
            <w:pPr>
              <w:pStyle w:val="a4"/>
              <w:jc w:val="both"/>
            </w:pPr>
            <w:r w:rsidRPr="004B269B">
              <w:t>1. Изучить новые программы и учебники, уяснить их особенности и  требования</w:t>
            </w:r>
          </w:p>
          <w:p w:rsidR="004B269B" w:rsidRPr="004B269B" w:rsidRDefault="004B269B" w:rsidP="004B59A6">
            <w:pPr>
              <w:pStyle w:val="a4"/>
              <w:jc w:val="both"/>
            </w:pPr>
            <w:r w:rsidRPr="004B269B">
              <w:t>2.Знакомиться с новыми педагогическими технологиями через предметные издания и Интернет.</w:t>
            </w:r>
          </w:p>
          <w:p w:rsidR="004B269B" w:rsidRPr="004B269B" w:rsidRDefault="004B269B" w:rsidP="004B59A6">
            <w:pPr>
              <w:pStyle w:val="a4"/>
              <w:jc w:val="both"/>
            </w:pPr>
            <w:r w:rsidRPr="004B269B">
              <w:t>3. Повышать квалификацию на курсах для учителей иностранного языка</w:t>
            </w:r>
          </w:p>
        </w:tc>
        <w:tc>
          <w:tcPr>
            <w:tcW w:w="1629" w:type="dxa"/>
          </w:tcPr>
          <w:p w:rsidR="004B269B" w:rsidRPr="004B269B" w:rsidRDefault="004B269B" w:rsidP="004B59A6">
            <w:pPr>
              <w:pStyle w:val="a4"/>
              <w:ind w:left="-360" w:firstLine="360"/>
              <w:jc w:val="both"/>
            </w:pPr>
            <w:r w:rsidRPr="004B269B">
              <w:t>2014- 2015</w:t>
            </w:r>
          </w:p>
          <w:p w:rsidR="004B269B" w:rsidRPr="004B269B" w:rsidRDefault="004B269B" w:rsidP="004B59A6">
            <w:pPr>
              <w:pStyle w:val="a4"/>
              <w:ind w:left="-360" w:firstLine="360"/>
              <w:jc w:val="both"/>
            </w:pPr>
            <w:r w:rsidRPr="004B269B">
              <w:t> </w:t>
            </w:r>
          </w:p>
          <w:p w:rsidR="004B269B" w:rsidRPr="004B269B" w:rsidRDefault="004B269B" w:rsidP="004B59A6">
            <w:pPr>
              <w:pStyle w:val="a4"/>
              <w:ind w:left="-360" w:firstLine="360"/>
              <w:jc w:val="both"/>
            </w:pPr>
            <w:r w:rsidRPr="004B269B">
              <w:t> регулярно</w:t>
            </w:r>
          </w:p>
          <w:p w:rsidR="004B269B" w:rsidRPr="004B269B" w:rsidRDefault="004B269B" w:rsidP="004B269B">
            <w:pPr>
              <w:pStyle w:val="a4"/>
              <w:jc w:val="both"/>
            </w:pPr>
            <w:r w:rsidRPr="004B269B">
              <w:t>регулярно</w:t>
            </w:r>
          </w:p>
          <w:p w:rsidR="004B269B" w:rsidRPr="004B269B" w:rsidRDefault="004B269B" w:rsidP="004B269B">
            <w:pPr>
              <w:pStyle w:val="a4"/>
              <w:jc w:val="both"/>
              <w:rPr>
                <w:lang w:val="ru-RU"/>
              </w:rPr>
            </w:pPr>
            <w:r w:rsidRPr="004B269B">
              <w:t> </w:t>
            </w:r>
          </w:p>
        </w:tc>
      </w:tr>
      <w:tr w:rsidR="004B269B" w:rsidRPr="004B269B" w:rsidTr="004B59A6">
        <w:trPr>
          <w:jc w:val="center"/>
        </w:trPr>
        <w:tc>
          <w:tcPr>
            <w:tcW w:w="2448" w:type="dxa"/>
          </w:tcPr>
          <w:p w:rsidR="004B269B" w:rsidRPr="004B269B" w:rsidRDefault="004B269B" w:rsidP="004B59A6">
            <w:pPr>
              <w:pStyle w:val="a4"/>
              <w:ind w:left="-360" w:firstLine="360"/>
              <w:jc w:val="both"/>
              <w:rPr>
                <w:b/>
              </w:rPr>
            </w:pPr>
            <w:r w:rsidRPr="004B269B">
              <w:rPr>
                <w:b/>
                <w:bCs/>
                <w:i/>
                <w:iCs/>
              </w:rPr>
              <w:lastRenderedPageBreak/>
              <w:t>Психолого-пе дагогические</w:t>
            </w:r>
          </w:p>
        </w:tc>
        <w:tc>
          <w:tcPr>
            <w:tcW w:w="5494" w:type="dxa"/>
          </w:tcPr>
          <w:p w:rsidR="004B269B" w:rsidRPr="004B269B" w:rsidRDefault="004B269B" w:rsidP="004B59A6">
            <w:pPr>
              <w:pStyle w:val="a4"/>
              <w:jc w:val="both"/>
            </w:pPr>
            <w:r w:rsidRPr="004B269B">
              <w:t>Совершенствовать свои знания в области возрастной и педагогической психологии.</w:t>
            </w:r>
          </w:p>
        </w:tc>
        <w:tc>
          <w:tcPr>
            <w:tcW w:w="1629" w:type="dxa"/>
          </w:tcPr>
          <w:p w:rsidR="004B269B" w:rsidRPr="004B269B" w:rsidRDefault="004B269B" w:rsidP="004B269B">
            <w:pPr>
              <w:pStyle w:val="a4"/>
              <w:jc w:val="both"/>
            </w:pPr>
            <w:r w:rsidRPr="004B269B">
              <w:t>регулярно</w:t>
            </w:r>
          </w:p>
        </w:tc>
      </w:tr>
      <w:tr w:rsidR="004B269B" w:rsidRPr="004B269B" w:rsidTr="004B59A6">
        <w:trPr>
          <w:jc w:val="center"/>
        </w:trPr>
        <w:tc>
          <w:tcPr>
            <w:tcW w:w="2448" w:type="dxa"/>
          </w:tcPr>
          <w:p w:rsidR="004B269B" w:rsidRPr="004B269B" w:rsidRDefault="004B269B" w:rsidP="004B59A6">
            <w:pPr>
              <w:pStyle w:val="a4"/>
              <w:ind w:left="-360" w:firstLine="360"/>
              <w:jc w:val="both"/>
              <w:rPr>
                <w:b/>
              </w:rPr>
            </w:pPr>
            <w:r w:rsidRPr="004B269B">
              <w:rPr>
                <w:b/>
                <w:bCs/>
                <w:i/>
                <w:iCs/>
              </w:rPr>
              <w:t>Методические</w:t>
            </w:r>
          </w:p>
        </w:tc>
        <w:tc>
          <w:tcPr>
            <w:tcW w:w="5494" w:type="dxa"/>
          </w:tcPr>
          <w:p w:rsidR="004B269B" w:rsidRPr="004B269B" w:rsidRDefault="004B269B" w:rsidP="004B59A6">
            <w:pPr>
              <w:pStyle w:val="a4"/>
              <w:jc w:val="both"/>
            </w:pPr>
            <w:r w:rsidRPr="004B269B">
              <w:t>1.Совершенствовать знания современного содержания образования учащихся по иностранным языкам.</w:t>
            </w:r>
          </w:p>
          <w:p w:rsidR="004B269B" w:rsidRPr="004B269B" w:rsidRDefault="004B269B" w:rsidP="004B59A6">
            <w:pPr>
              <w:pStyle w:val="a4"/>
              <w:jc w:val="both"/>
            </w:pPr>
            <w:r w:rsidRPr="004B269B">
              <w:t>2. Знакомиться с новыми формами, методами и приёмами обучения.</w:t>
            </w:r>
          </w:p>
          <w:p w:rsidR="004B269B" w:rsidRPr="004B269B" w:rsidRDefault="004B269B" w:rsidP="004B59A6">
            <w:pPr>
              <w:pStyle w:val="a4"/>
              <w:jc w:val="both"/>
            </w:pPr>
            <w:r w:rsidRPr="004B269B">
              <w:t>3. Принимать активное участие в работе МО учителей иностранного языка улуса.</w:t>
            </w:r>
          </w:p>
          <w:p w:rsidR="004B269B" w:rsidRPr="004B269B" w:rsidRDefault="004B269B" w:rsidP="004B59A6">
            <w:pPr>
              <w:pStyle w:val="a4"/>
              <w:jc w:val="both"/>
            </w:pPr>
            <w:r w:rsidRPr="004B269B">
              <w:t>4. Организовать работу с одарёнными детьми и принимать участие в научно-практических конференциях, конкурсах творческих работ, олимпиадах,  фестивалях по английскому языку.</w:t>
            </w:r>
          </w:p>
          <w:p w:rsidR="004B269B" w:rsidRPr="004B269B" w:rsidRDefault="004B269B" w:rsidP="004B59A6">
            <w:pPr>
              <w:pStyle w:val="a4"/>
              <w:jc w:val="both"/>
            </w:pPr>
            <w:r w:rsidRPr="004B269B">
              <w:t>5. Изучать опыт работы лучших учителей своей школы, улуса через Интернет.</w:t>
            </w:r>
          </w:p>
          <w:p w:rsidR="004B269B" w:rsidRPr="004B269B" w:rsidRDefault="004B269B" w:rsidP="004B59A6">
            <w:pPr>
              <w:pStyle w:val="a4"/>
              <w:jc w:val="both"/>
              <w:rPr>
                <w:lang w:val="ru-RU"/>
              </w:rPr>
            </w:pPr>
            <w:r w:rsidRPr="004B269B">
              <w:t>6. Посещать уроки коллег и участвовать в обмене опытом.</w:t>
            </w:r>
          </w:p>
          <w:p w:rsidR="004B269B" w:rsidRPr="004B269B" w:rsidRDefault="004B269B" w:rsidP="004B59A6">
            <w:pPr>
              <w:pStyle w:val="a4"/>
              <w:jc w:val="both"/>
            </w:pPr>
            <w:r w:rsidRPr="004B269B">
              <w:rPr>
                <w:lang w:val="ru-RU"/>
              </w:rPr>
              <w:t>7</w:t>
            </w:r>
            <w:r w:rsidRPr="004B269B">
              <w:t>.Периодически проводить самоанализ профессиональной деятельности.</w:t>
            </w:r>
          </w:p>
          <w:p w:rsidR="004B269B" w:rsidRPr="004B269B" w:rsidRDefault="004B269B" w:rsidP="004B59A6">
            <w:pPr>
              <w:pStyle w:val="a4"/>
              <w:jc w:val="both"/>
            </w:pPr>
            <w:r w:rsidRPr="004B269B">
              <w:t>8. Создать собственную базу лучших сценариев уроков, интересных приемов и находок на уроке</w:t>
            </w:r>
          </w:p>
          <w:p w:rsidR="004B269B" w:rsidRPr="004B269B" w:rsidRDefault="004B269B" w:rsidP="004B59A6">
            <w:pPr>
              <w:pStyle w:val="a4"/>
              <w:jc w:val="both"/>
            </w:pPr>
            <w:r w:rsidRPr="004B269B">
              <w:t>9. Составить собственную коллекцию видеоприложений для уроков английского языка.</w:t>
            </w:r>
          </w:p>
          <w:p w:rsidR="004B269B" w:rsidRPr="004B269B" w:rsidRDefault="004B269B" w:rsidP="004B59A6">
            <w:pPr>
              <w:pStyle w:val="a4"/>
              <w:jc w:val="both"/>
            </w:pPr>
            <w:r w:rsidRPr="004B269B">
              <w:t>9. Проводить открытые уроки для коллег по работе.</w:t>
            </w:r>
          </w:p>
          <w:p w:rsidR="004B269B" w:rsidRPr="004B269B" w:rsidRDefault="004B269B" w:rsidP="004B59A6">
            <w:pPr>
              <w:pStyle w:val="a4"/>
              <w:jc w:val="both"/>
              <w:rPr>
                <w:lang w:val="ru-RU"/>
              </w:rPr>
            </w:pPr>
            <w:r w:rsidRPr="004B269B">
              <w:rPr>
                <w:lang w:val="ru-RU"/>
              </w:rPr>
              <w:t>1</w:t>
            </w:r>
            <w:r w:rsidRPr="004B269B">
              <w:t>0. Разработать программы элективного курса по предмету, кружков.</w:t>
            </w:r>
          </w:p>
          <w:p w:rsidR="004B269B" w:rsidRPr="004B269B" w:rsidRDefault="004B269B" w:rsidP="004B59A6">
            <w:pPr>
              <w:pStyle w:val="a4"/>
              <w:jc w:val="both"/>
            </w:pPr>
            <w:r w:rsidRPr="004B269B">
              <w:t>11. Выступать с докладами по теме самообразования</w:t>
            </w:r>
          </w:p>
        </w:tc>
        <w:tc>
          <w:tcPr>
            <w:tcW w:w="1629" w:type="dxa"/>
          </w:tcPr>
          <w:p w:rsidR="004B269B" w:rsidRPr="004B269B" w:rsidRDefault="004B269B" w:rsidP="004B59A6">
            <w:pPr>
              <w:pStyle w:val="a4"/>
              <w:ind w:left="-360" w:firstLine="360"/>
              <w:jc w:val="both"/>
            </w:pPr>
            <w:r w:rsidRPr="004B269B">
              <w:t> регулярно</w:t>
            </w:r>
          </w:p>
          <w:p w:rsidR="004B269B" w:rsidRPr="004B269B" w:rsidRDefault="004B269B" w:rsidP="004B59A6">
            <w:pPr>
              <w:pStyle w:val="a4"/>
              <w:ind w:left="-360" w:firstLine="360"/>
              <w:jc w:val="both"/>
            </w:pPr>
            <w:r w:rsidRPr="004B269B">
              <w:t> </w:t>
            </w:r>
          </w:p>
          <w:p w:rsidR="004B269B" w:rsidRPr="004B269B" w:rsidRDefault="004B269B" w:rsidP="004B269B">
            <w:pPr>
              <w:pStyle w:val="a4"/>
              <w:jc w:val="both"/>
            </w:pPr>
            <w:r w:rsidRPr="004B269B">
              <w:t>регулярно</w:t>
            </w:r>
          </w:p>
          <w:p w:rsidR="004B269B" w:rsidRPr="004B269B" w:rsidRDefault="004B269B" w:rsidP="004B269B">
            <w:pPr>
              <w:pStyle w:val="a4"/>
              <w:ind w:left="-360" w:firstLine="360"/>
              <w:jc w:val="both"/>
              <w:rPr>
                <w:lang w:val="ru-RU"/>
              </w:rPr>
            </w:pPr>
            <w:r w:rsidRPr="004B269B">
              <w:t> </w:t>
            </w:r>
          </w:p>
          <w:p w:rsidR="004B269B" w:rsidRPr="004B269B" w:rsidRDefault="004B269B" w:rsidP="004B269B">
            <w:pPr>
              <w:pStyle w:val="a4"/>
              <w:ind w:left="-360" w:firstLine="360"/>
              <w:jc w:val="both"/>
            </w:pPr>
            <w:r w:rsidRPr="004B269B">
              <w:t>Регулярно</w:t>
            </w:r>
          </w:p>
          <w:p w:rsidR="004B269B" w:rsidRPr="004B269B" w:rsidRDefault="004B269B" w:rsidP="004B59A6">
            <w:pPr>
              <w:pStyle w:val="a4"/>
              <w:ind w:left="-360" w:firstLine="360"/>
              <w:jc w:val="both"/>
            </w:pPr>
          </w:p>
          <w:p w:rsidR="004B269B" w:rsidRPr="004B269B" w:rsidRDefault="004B269B" w:rsidP="004B269B">
            <w:pPr>
              <w:pStyle w:val="a4"/>
              <w:ind w:left="-360" w:firstLine="360"/>
              <w:jc w:val="both"/>
            </w:pPr>
            <w:r w:rsidRPr="004B269B">
              <w:t> </w:t>
            </w:r>
            <w:r w:rsidRPr="004B269B">
              <w:rPr>
                <w:lang w:val="ru-RU"/>
              </w:rPr>
              <w:t>е</w:t>
            </w:r>
            <w:r w:rsidRPr="004B269B">
              <w:t>жегодно</w:t>
            </w:r>
          </w:p>
          <w:p w:rsidR="004B269B" w:rsidRPr="004B269B" w:rsidRDefault="004B269B" w:rsidP="004B269B">
            <w:pPr>
              <w:pStyle w:val="a4"/>
              <w:ind w:left="-360" w:firstLine="360"/>
              <w:jc w:val="both"/>
              <w:rPr>
                <w:lang w:val="ru-RU"/>
              </w:rPr>
            </w:pPr>
            <w:r w:rsidRPr="004B269B">
              <w:t> </w:t>
            </w:r>
          </w:p>
          <w:p w:rsidR="004B269B" w:rsidRPr="004B269B" w:rsidRDefault="004B269B" w:rsidP="004B269B">
            <w:pPr>
              <w:pStyle w:val="a4"/>
              <w:ind w:left="-360" w:firstLine="360"/>
              <w:jc w:val="both"/>
            </w:pPr>
            <w:r w:rsidRPr="004B269B">
              <w:t>регулярно</w:t>
            </w:r>
          </w:p>
          <w:p w:rsidR="004B269B" w:rsidRPr="004B269B" w:rsidRDefault="004B269B" w:rsidP="004B269B">
            <w:pPr>
              <w:pStyle w:val="a4"/>
              <w:jc w:val="both"/>
            </w:pPr>
            <w:r w:rsidRPr="004B269B">
              <w:t>регулярно</w:t>
            </w:r>
          </w:p>
          <w:p w:rsidR="004B269B" w:rsidRDefault="004B269B" w:rsidP="004B269B">
            <w:pPr>
              <w:pStyle w:val="a4"/>
              <w:ind w:left="-360" w:firstLine="360"/>
              <w:jc w:val="both"/>
              <w:rPr>
                <w:lang w:val="ru-RU"/>
              </w:rPr>
            </w:pPr>
            <w:r w:rsidRPr="004B269B">
              <w:t> </w:t>
            </w:r>
          </w:p>
          <w:p w:rsidR="004B269B" w:rsidRPr="004B269B" w:rsidRDefault="004B269B" w:rsidP="004B269B">
            <w:pPr>
              <w:pStyle w:val="a4"/>
              <w:ind w:left="-360" w:firstLine="360"/>
              <w:jc w:val="both"/>
            </w:pPr>
            <w:r w:rsidRPr="004B269B">
              <w:t>регулярно</w:t>
            </w:r>
          </w:p>
          <w:p w:rsidR="004B269B" w:rsidRPr="004B269B" w:rsidRDefault="004B269B" w:rsidP="004B269B">
            <w:pPr>
              <w:pStyle w:val="a4"/>
              <w:ind w:left="-360" w:firstLine="360"/>
              <w:jc w:val="both"/>
            </w:pPr>
            <w:r w:rsidRPr="004B269B">
              <w:t> 2014-2015</w:t>
            </w:r>
          </w:p>
          <w:p w:rsidR="004B269B" w:rsidRPr="004B269B" w:rsidRDefault="004B269B" w:rsidP="004B269B">
            <w:pPr>
              <w:pStyle w:val="a4"/>
              <w:ind w:left="-360" w:firstLine="360"/>
              <w:jc w:val="both"/>
              <w:rPr>
                <w:lang w:val="ru-RU"/>
              </w:rPr>
            </w:pPr>
          </w:p>
          <w:p w:rsidR="004B269B" w:rsidRPr="004B269B" w:rsidRDefault="004B269B" w:rsidP="004B269B">
            <w:pPr>
              <w:pStyle w:val="a4"/>
              <w:ind w:left="-360" w:firstLine="360"/>
              <w:jc w:val="both"/>
              <w:rPr>
                <w:lang w:val="ru-RU"/>
              </w:rPr>
            </w:pPr>
            <w:r w:rsidRPr="004B269B">
              <w:rPr>
                <w:lang w:val="ru-RU"/>
              </w:rPr>
              <w:t>каждый  год</w:t>
            </w:r>
          </w:p>
          <w:p w:rsidR="004B269B" w:rsidRPr="004B269B" w:rsidRDefault="004B269B" w:rsidP="004B59A6">
            <w:pPr>
              <w:pStyle w:val="a4"/>
              <w:ind w:left="-360" w:firstLine="360"/>
              <w:jc w:val="both"/>
            </w:pPr>
          </w:p>
          <w:p w:rsidR="004B269B" w:rsidRPr="004B269B" w:rsidRDefault="004B269B" w:rsidP="004B59A6">
            <w:pPr>
              <w:pStyle w:val="a4"/>
              <w:ind w:left="-360" w:firstLine="360"/>
              <w:jc w:val="both"/>
            </w:pPr>
            <w:r w:rsidRPr="004B269B">
              <w:t xml:space="preserve">Согласно </w:t>
            </w:r>
          </w:p>
          <w:p w:rsidR="004B269B" w:rsidRPr="004B269B" w:rsidRDefault="004B269B" w:rsidP="004B59A6">
            <w:pPr>
              <w:pStyle w:val="a4"/>
              <w:ind w:left="-360" w:firstLine="360"/>
              <w:jc w:val="both"/>
            </w:pPr>
            <w:r w:rsidRPr="004B269B">
              <w:t xml:space="preserve">  плана МО</w:t>
            </w:r>
          </w:p>
          <w:p w:rsidR="004B269B" w:rsidRPr="004B269B" w:rsidRDefault="004B269B" w:rsidP="004B269B">
            <w:pPr>
              <w:pStyle w:val="a4"/>
              <w:ind w:left="-360" w:firstLine="360"/>
              <w:jc w:val="both"/>
            </w:pPr>
            <w:r w:rsidRPr="004B269B">
              <w:t> 2017--2018</w:t>
            </w:r>
          </w:p>
          <w:p w:rsidR="004B269B" w:rsidRPr="004B269B" w:rsidRDefault="004B269B" w:rsidP="004B269B">
            <w:pPr>
              <w:pStyle w:val="a4"/>
              <w:jc w:val="both"/>
              <w:rPr>
                <w:lang w:val="ru-RU"/>
              </w:rPr>
            </w:pPr>
          </w:p>
        </w:tc>
      </w:tr>
      <w:tr w:rsidR="004B269B" w:rsidRPr="004B269B" w:rsidTr="004B59A6">
        <w:trPr>
          <w:jc w:val="center"/>
        </w:trPr>
        <w:tc>
          <w:tcPr>
            <w:tcW w:w="2448" w:type="dxa"/>
          </w:tcPr>
          <w:p w:rsidR="004B269B" w:rsidRPr="004B269B" w:rsidRDefault="004B269B" w:rsidP="004B59A6">
            <w:pPr>
              <w:pStyle w:val="a4"/>
              <w:ind w:left="-360" w:firstLine="360"/>
              <w:jc w:val="both"/>
              <w:rPr>
                <w:b/>
                <w:bCs/>
                <w:i/>
                <w:iCs/>
              </w:rPr>
            </w:pPr>
            <w:r w:rsidRPr="004B269B">
              <w:rPr>
                <w:b/>
                <w:bCs/>
                <w:i/>
                <w:iCs/>
              </w:rPr>
              <w:t>Информационно-технологические</w:t>
            </w:r>
          </w:p>
          <w:p w:rsidR="004B269B" w:rsidRPr="004B269B" w:rsidRDefault="004B269B" w:rsidP="004B59A6">
            <w:pPr>
              <w:pStyle w:val="a4"/>
              <w:ind w:left="-360" w:firstLine="360"/>
              <w:jc w:val="both"/>
              <w:rPr>
                <w:b/>
              </w:rPr>
            </w:pPr>
            <w:r w:rsidRPr="004B269B">
              <w:rPr>
                <w:b/>
                <w:bCs/>
                <w:i/>
                <w:iCs/>
              </w:rPr>
              <w:t>технологии</w:t>
            </w:r>
          </w:p>
        </w:tc>
        <w:tc>
          <w:tcPr>
            <w:tcW w:w="5494" w:type="dxa"/>
          </w:tcPr>
          <w:p w:rsidR="004B269B" w:rsidRPr="004B269B" w:rsidRDefault="004B269B" w:rsidP="004B59A6">
            <w:pPr>
              <w:pStyle w:val="a4"/>
              <w:jc w:val="both"/>
            </w:pPr>
            <w:r w:rsidRPr="004B269B">
              <w:t>1.Изучать ИКТ и внедрять их в учебный процесс.</w:t>
            </w:r>
          </w:p>
          <w:p w:rsidR="004B269B" w:rsidRPr="004B269B" w:rsidRDefault="004B269B" w:rsidP="004B59A6">
            <w:pPr>
              <w:pStyle w:val="a4"/>
              <w:jc w:val="both"/>
            </w:pPr>
            <w:r w:rsidRPr="004B269B">
              <w:t>2. Обзор в Интернете информации по иностранному языку, педагогике и психологии.</w:t>
            </w:r>
          </w:p>
        </w:tc>
        <w:tc>
          <w:tcPr>
            <w:tcW w:w="1629" w:type="dxa"/>
          </w:tcPr>
          <w:p w:rsidR="004B269B" w:rsidRPr="004B269B" w:rsidRDefault="004B269B" w:rsidP="004B59A6">
            <w:pPr>
              <w:pStyle w:val="a4"/>
              <w:ind w:left="-360" w:firstLine="360"/>
              <w:jc w:val="both"/>
            </w:pPr>
            <w:r w:rsidRPr="004B269B">
              <w:t>Регулярно</w:t>
            </w:r>
          </w:p>
          <w:p w:rsidR="004B269B" w:rsidRPr="004B269B" w:rsidRDefault="004B269B" w:rsidP="004B59A6">
            <w:pPr>
              <w:pStyle w:val="a4"/>
              <w:ind w:left="-360" w:firstLine="360"/>
              <w:jc w:val="both"/>
            </w:pPr>
          </w:p>
          <w:p w:rsidR="004B269B" w:rsidRPr="004B269B" w:rsidRDefault="004B269B" w:rsidP="004B269B">
            <w:pPr>
              <w:pStyle w:val="a4"/>
              <w:ind w:left="-360" w:firstLine="360"/>
              <w:jc w:val="both"/>
              <w:rPr>
                <w:lang w:val="ru-RU"/>
              </w:rPr>
            </w:pPr>
            <w:r w:rsidRPr="004B269B">
              <w:t> регулярно</w:t>
            </w:r>
          </w:p>
        </w:tc>
      </w:tr>
      <w:tr w:rsidR="004B269B" w:rsidRPr="004B269B" w:rsidTr="004B59A6">
        <w:trPr>
          <w:jc w:val="center"/>
        </w:trPr>
        <w:tc>
          <w:tcPr>
            <w:tcW w:w="2448" w:type="dxa"/>
          </w:tcPr>
          <w:p w:rsidR="004B269B" w:rsidRPr="004B269B" w:rsidRDefault="004B269B" w:rsidP="004B59A6">
            <w:pPr>
              <w:pStyle w:val="a4"/>
              <w:ind w:left="-360" w:firstLine="360"/>
              <w:jc w:val="both"/>
              <w:rPr>
                <w:b/>
              </w:rPr>
            </w:pPr>
            <w:r w:rsidRPr="004B269B">
              <w:rPr>
                <w:b/>
                <w:bCs/>
                <w:i/>
                <w:iCs/>
              </w:rPr>
              <w:t>Охрана здоровья</w:t>
            </w:r>
          </w:p>
        </w:tc>
        <w:tc>
          <w:tcPr>
            <w:tcW w:w="5494" w:type="dxa"/>
          </w:tcPr>
          <w:p w:rsidR="004B269B" w:rsidRPr="004B269B" w:rsidRDefault="004B269B" w:rsidP="004B59A6">
            <w:pPr>
              <w:pStyle w:val="a4"/>
              <w:jc w:val="both"/>
            </w:pPr>
            <w:r w:rsidRPr="004B269B">
              <w:t>Внедрять в образовательный процесс здоровьесберегающие технологии.</w:t>
            </w:r>
          </w:p>
        </w:tc>
        <w:tc>
          <w:tcPr>
            <w:tcW w:w="1629" w:type="dxa"/>
          </w:tcPr>
          <w:p w:rsidR="004B269B" w:rsidRPr="004B269B" w:rsidRDefault="004B269B" w:rsidP="004B59A6">
            <w:pPr>
              <w:pStyle w:val="a4"/>
              <w:ind w:left="-360" w:firstLine="360"/>
              <w:jc w:val="both"/>
            </w:pPr>
            <w:r w:rsidRPr="004B269B">
              <w:t>регулярно</w:t>
            </w:r>
          </w:p>
          <w:p w:rsidR="004B269B" w:rsidRPr="004B269B" w:rsidRDefault="004B269B" w:rsidP="004B59A6">
            <w:pPr>
              <w:pStyle w:val="a4"/>
              <w:ind w:left="-360" w:firstLine="360"/>
              <w:jc w:val="both"/>
            </w:pPr>
            <w:r w:rsidRPr="004B269B">
              <w:t> </w:t>
            </w:r>
          </w:p>
        </w:tc>
      </w:tr>
    </w:tbl>
    <w:p w:rsidR="004B269B" w:rsidRPr="004B269B" w:rsidRDefault="004B269B" w:rsidP="004B269B">
      <w:pPr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4B269B" w:rsidRPr="004B269B" w:rsidRDefault="004B269B" w:rsidP="004B269B">
      <w:pPr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B269B" w:rsidRDefault="004B269B" w:rsidP="004B269B">
      <w:pPr>
        <w:ind w:left="-360" w:firstLine="360"/>
        <w:jc w:val="both"/>
        <w:rPr>
          <w:b/>
        </w:rPr>
      </w:pPr>
    </w:p>
    <w:p w:rsidR="004B269B" w:rsidRDefault="004B269B" w:rsidP="004B269B">
      <w:pPr>
        <w:ind w:left="-360" w:firstLine="360"/>
        <w:jc w:val="both"/>
        <w:rPr>
          <w:b/>
        </w:rPr>
      </w:pPr>
    </w:p>
    <w:p w:rsidR="004B269B" w:rsidRDefault="004B269B" w:rsidP="004B269B">
      <w:pPr>
        <w:ind w:left="-360" w:firstLine="360"/>
        <w:jc w:val="both"/>
        <w:rPr>
          <w:b/>
        </w:rPr>
      </w:pPr>
    </w:p>
    <w:p w:rsidR="004B269B" w:rsidRDefault="004B269B" w:rsidP="004B269B">
      <w:pPr>
        <w:ind w:left="-360" w:firstLine="360"/>
        <w:jc w:val="both"/>
        <w:rPr>
          <w:b/>
        </w:rPr>
      </w:pPr>
    </w:p>
    <w:p w:rsidR="004B269B" w:rsidRDefault="004B269B" w:rsidP="004B269B">
      <w:pPr>
        <w:ind w:left="-360" w:firstLine="360"/>
        <w:jc w:val="both"/>
        <w:rPr>
          <w:b/>
        </w:rPr>
      </w:pPr>
    </w:p>
    <w:p w:rsidR="004B269B" w:rsidRDefault="004B269B" w:rsidP="004B269B">
      <w:pPr>
        <w:ind w:left="-360" w:firstLine="360"/>
        <w:jc w:val="both"/>
        <w:rPr>
          <w:b/>
        </w:rPr>
      </w:pPr>
    </w:p>
    <w:p w:rsidR="00717097" w:rsidRPr="00717097" w:rsidRDefault="00717097" w:rsidP="00717097">
      <w:pPr>
        <w:shd w:val="clear" w:color="auto" w:fill="FFFFFF"/>
        <w:spacing w:before="100" w:beforeAutospacing="1" w:after="240"/>
        <w:jc w:val="both"/>
        <w:rPr>
          <w:rFonts w:ascii="Tahoma" w:hAnsi="Tahoma" w:cs="Tahoma"/>
          <w:sz w:val="18"/>
          <w:szCs w:val="18"/>
          <w:lang w:val="sah-RU" w:eastAsia="sah-RU"/>
        </w:rPr>
      </w:pPr>
    </w:p>
    <w:p w:rsidR="00717097" w:rsidRPr="00717097" w:rsidRDefault="00717097" w:rsidP="00717097">
      <w:pPr>
        <w:jc w:val="both"/>
        <w:rPr>
          <w:b/>
          <w:lang w:val="sah-RU"/>
        </w:rPr>
      </w:pPr>
    </w:p>
    <w:p w:rsidR="00717097" w:rsidRDefault="00717097" w:rsidP="00717097">
      <w:pPr>
        <w:jc w:val="both"/>
        <w:rPr>
          <w:b/>
        </w:rPr>
      </w:pPr>
    </w:p>
    <w:p w:rsidR="00717097" w:rsidRDefault="00717097" w:rsidP="00717097">
      <w:pPr>
        <w:jc w:val="both"/>
        <w:rPr>
          <w:b/>
        </w:rPr>
      </w:pPr>
    </w:p>
    <w:p w:rsidR="00717097" w:rsidRDefault="00717097" w:rsidP="00717097">
      <w:pPr>
        <w:jc w:val="both"/>
        <w:rPr>
          <w:b/>
        </w:rPr>
      </w:pPr>
    </w:p>
    <w:p w:rsidR="00717097" w:rsidRDefault="00717097" w:rsidP="00717097">
      <w:pPr>
        <w:jc w:val="both"/>
        <w:rPr>
          <w:b/>
        </w:rPr>
      </w:pPr>
    </w:p>
    <w:p w:rsidR="00717097" w:rsidRDefault="00717097" w:rsidP="00717097">
      <w:pPr>
        <w:jc w:val="both"/>
        <w:rPr>
          <w:b/>
        </w:rPr>
      </w:pPr>
    </w:p>
    <w:p w:rsidR="00717097" w:rsidRDefault="00717097" w:rsidP="00717097">
      <w:pPr>
        <w:jc w:val="both"/>
        <w:rPr>
          <w:b/>
        </w:rPr>
      </w:pPr>
    </w:p>
    <w:p w:rsidR="00717097" w:rsidRDefault="00717097" w:rsidP="00717097">
      <w:pPr>
        <w:jc w:val="both"/>
        <w:rPr>
          <w:b/>
        </w:rPr>
      </w:pPr>
    </w:p>
    <w:p w:rsidR="00717097" w:rsidRDefault="00717097" w:rsidP="00717097">
      <w:pPr>
        <w:jc w:val="both"/>
        <w:rPr>
          <w:b/>
        </w:rPr>
      </w:pPr>
    </w:p>
    <w:p w:rsidR="00717097" w:rsidRDefault="00717097" w:rsidP="00717097">
      <w:pPr>
        <w:jc w:val="both"/>
        <w:rPr>
          <w:b/>
        </w:rPr>
      </w:pPr>
    </w:p>
    <w:p w:rsidR="00717097" w:rsidRDefault="00717097" w:rsidP="00717097">
      <w:pPr>
        <w:ind w:left="720"/>
        <w:jc w:val="both"/>
        <w:rPr>
          <w:rFonts w:ascii="Times New Roman" w:hAnsi="Times New Roman"/>
          <w:sz w:val="24"/>
        </w:rPr>
      </w:pPr>
    </w:p>
    <w:p w:rsidR="00717097" w:rsidRDefault="00717097" w:rsidP="00717097">
      <w:pPr>
        <w:ind w:left="720"/>
        <w:jc w:val="both"/>
        <w:rPr>
          <w:rFonts w:ascii="Times New Roman" w:hAnsi="Times New Roman"/>
          <w:sz w:val="24"/>
        </w:rPr>
      </w:pPr>
    </w:p>
    <w:p w:rsidR="00717097" w:rsidRDefault="00717097" w:rsidP="00717097">
      <w:pPr>
        <w:ind w:left="720"/>
        <w:jc w:val="both"/>
        <w:rPr>
          <w:rFonts w:ascii="Times New Roman" w:hAnsi="Times New Roman"/>
          <w:sz w:val="24"/>
        </w:rPr>
      </w:pPr>
    </w:p>
    <w:p w:rsidR="00717097" w:rsidRDefault="00717097" w:rsidP="00717097">
      <w:pPr>
        <w:jc w:val="both"/>
        <w:rPr>
          <w:rFonts w:ascii="Times New Roman" w:hAnsi="Times New Roman"/>
          <w:sz w:val="24"/>
        </w:rPr>
      </w:pPr>
    </w:p>
    <w:p w:rsidR="00717097" w:rsidRDefault="00717097" w:rsidP="00717097">
      <w:pPr>
        <w:jc w:val="both"/>
        <w:rPr>
          <w:b/>
        </w:rPr>
      </w:pPr>
    </w:p>
    <w:p w:rsidR="00717097" w:rsidRDefault="00717097" w:rsidP="00717097">
      <w:pPr>
        <w:ind w:left="720"/>
        <w:jc w:val="both"/>
        <w:rPr>
          <w:rFonts w:ascii="Times New Roman" w:hAnsi="Times New Roman"/>
          <w:sz w:val="24"/>
        </w:rPr>
      </w:pPr>
    </w:p>
    <w:p w:rsidR="00717097" w:rsidRDefault="00717097" w:rsidP="00717097">
      <w:pPr>
        <w:ind w:left="720"/>
        <w:jc w:val="both"/>
        <w:rPr>
          <w:rFonts w:ascii="Times New Roman" w:hAnsi="Times New Roman"/>
          <w:sz w:val="24"/>
        </w:rPr>
      </w:pPr>
    </w:p>
    <w:sectPr w:rsidR="00717097" w:rsidSect="0071709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3114"/>
    <w:multiLevelType w:val="multilevel"/>
    <w:tmpl w:val="12E6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E36B6"/>
    <w:multiLevelType w:val="multilevel"/>
    <w:tmpl w:val="6632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74DBF"/>
    <w:multiLevelType w:val="multilevel"/>
    <w:tmpl w:val="B398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63A3A"/>
    <w:multiLevelType w:val="hybridMultilevel"/>
    <w:tmpl w:val="D2CE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723E3"/>
    <w:multiLevelType w:val="multilevel"/>
    <w:tmpl w:val="F0CC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D5228"/>
    <w:multiLevelType w:val="multilevel"/>
    <w:tmpl w:val="153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62FB"/>
    <w:rsid w:val="00416441"/>
    <w:rsid w:val="004B269B"/>
    <w:rsid w:val="006371E8"/>
    <w:rsid w:val="00717097"/>
    <w:rsid w:val="007662FB"/>
    <w:rsid w:val="00860796"/>
    <w:rsid w:val="008D2C57"/>
    <w:rsid w:val="009619E2"/>
    <w:rsid w:val="00F9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6079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sah-RU" w:eastAsia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0796"/>
    <w:rPr>
      <w:rFonts w:ascii="Times New Roman" w:eastAsia="Times New Roman" w:hAnsi="Times New Roman" w:cs="Times New Roman"/>
      <w:b/>
      <w:bCs/>
      <w:sz w:val="36"/>
      <w:szCs w:val="36"/>
      <w:lang w:val="sah-RU" w:eastAsia="sah-RU"/>
    </w:rPr>
  </w:style>
  <w:style w:type="paragraph" w:styleId="a4">
    <w:name w:val="Normal (Web)"/>
    <w:basedOn w:val="a"/>
    <w:unhideWhenUsed/>
    <w:rsid w:val="00860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ah-RU" w:eastAsia="sah-RU"/>
    </w:rPr>
  </w:style>
  <w:style w:type="table" w:styleId="a5">
    <w:name w:val="Table Grid"/>
    <w:basedOn w:val="a1"/>
    <w:uiPriority w:val="39"/>
    <w:rsid w:val="00961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6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47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200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58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9698-FD7B-4267-8A8B-6E3FFC43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АСОШ</dc:creator>
  <cp:lastModifiedBy>Саргылана</cp:lastModifiedBy>
  <cp:revision>3</cp:revision>
  <dcterms:created xsi:type="dcterms:W3CDTF">2017-04-07T14:07:00Z</dcterms:created>
  <dcterms:modified xsi:type="dcterms:W3CDTF">2017-04-07T14:08:00Z</dcterms:modified>
</cp:coreProperties>
</file>